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EE" w:rsidRDefault="00BB42EE" w:rsidP="002E6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790" w:rsidRPr="00686418" w:rsidRDefault="003C39AF" w:rsidP="002E6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7B41">
        <w:rPr>
          <w:rFonts w:ascii="Times New Roman" w:hAnsi="Times New Roman" w:cs="Times New Roman"/>
          <w:sz w:val="24"/>
          <w:szCs w:val="24"/>
        </w:rPr>
        <w:t>1</w:t>
      </w:r>
    </w:p>
    <w:p w:rsidR="003C39AF" w:rsidRPr="005476E9" w:rsidRDefault="003C39AF" w:rsidP="003C39A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УТВЕРЖДЕНО </w:t>
      </w:r>
    </w:p>
    <w:p w:rsidR="003C39AF" w:rsidRDefault="003C39AF" w:rsidP="003C39AF">
      <w:pPr>
        <w:spacing w:after="0" w:line="240" w:lineRule="auto"/>
        <w:ind w:left="4253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ГАУ ДО НСО «ОЦРТДиЮ»</w:t>
      </w:r>
      <w:r w:rsidR="00DD2790" w:rsidRPr="00686418">
        <w:rPr>
          <w:rFonts w:ascii="Times New Roman" w:hAnsi="Times New Roman" w:cs="Times New Roman"/>
          <w:sz w:val="24"/>
          <w:szCs w:val="24"/>
        </w:rPr>
        <w:t xml:space="preserve"> </w:t>
      </w:r>
      <w:r w:rsidR="00547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90" w:rsidRDefault="003C39AF" w:rsidP="003C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43E45">
        <w:rPr>
          <w:rFonts w:ascii="Times New Roman" w:hAnsi="Times New Roman" w:cs="Times New Roman"/>
          <w:sz w:val="24"/>
          <w:szCs w:val="24"/>
        </w:rPr>
        <w:t>от  22.01.209 г № 33-В</w:t>
      </w:r>
    </w:p>
    <w:p w:rsidR="00D43E45" w:rsidRDefault="00D43E45" w:rsidP="003C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31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  <w:r w:rsidRPr="001E031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E031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региональном этапе Всероссийского конкурса «Юный фермер»</w:t>
      </w: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определяет цель, задачи, программу, категории участников и условия участия  в региональном этапе Всероссийского конкурса проектов «Юный фермер» для учащихся сельских школ (далее - Конкурс).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1.2. Организацию и проведение Конкурса осуществляет Государственное автономное учреждение дополнительного образования Новосибирской области  «Областной центр развития творчества детей и юношества».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Конкурс проводится при поддержке Общероссийской общественно-государственной детско-юношеской организации «Российское движение школьников», Общероссийской молодежной общественной организации «Российский союз сельской молодежи», Министерства сельского хозяйства Российской Федерации,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1.4. К основным понятиям Конкурса относятся:</w:t>
      </w:r>
    </w:p>
    <w:p w:rsidR="001E0311" w:rsidRPr="001E0311" w:rsidRDefault="001E0311" w:rsidP="001E03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юных фермеров – объединение участников до 5 человек, сформированных на базе общеобразовательных организаций, образовательных организаций дополнительного образования, детских общественных объединений, добровольно изъявивших желание осуществлять просветительскую, научно-исследовательскую деятельность в сельском хозяйстве;</w:t>
      </w:r>
    </w:p>
    <w:p w:rsidR="001E0311" w:rsidRPr="001E0311" w:rsidRDefault="001E0311" w:rsidP="001E03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 команды юных фермеров - лицо, осуществляющее координацию деятельности команды юных фермеров, т.е. педагог образовательной организации, при которой формируется команда юных фермеров.</w:t>
      </w:r>
    </w:p>
    <w:p w:rsidR="001E0311" w:rsidRPr="001E0311" w:rsidRDefault="001E0311" w:rsidP="001E03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бизнес-план юных фермеров  - это краткое, точное, доступное и понятное описание предлагаемой идеи сельскохозяйственной деятельности в настоящем и будущем времени;</w:t>
      </w:r>
    </w:p>
    <w:p w:rsidR="001E0311" w:rsidRPr="001E0311" w:rsidRDefault="001E0311" w:rsidP="001E03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крестьянского (фермерского) хозяйства (далее - КФХ) выступает лидер команды (проекта) юных фермеров, а описание КФХ юных фермеров представляется как неотъемлемый элемент стратегического планирования;</w:t>
      </w:r>
    </w:p>
    <w:p w:rsidR="001E0311" w:rsidRPr="001E0311" w:rsidRDefault="001E0311" w:rsidP="001E03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 Команды - избранный командой юных фермеров представитель из числа ее членов;</w:t>
      </w:r>
    </w:p>
    <w:p w:rsidR="001E0311" w:rsidRPr="001E0311" w:rsidRDefault="001E0311" w:rsidP="001E03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КФХ представляет собой объединение граждан, связанных родством и имеющих в общей собственности имущество и вместе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 при их личном участии, согласно статьи 1 Федерального закона «О крестьянском (фермерском) хозяйстве» от 11.06.2003 № 74-ФЗ;</w:t>
      </w:r>
    </w:p>
    <w:p w:rsidR="001E0311" w:rsidRPr="001E0311" w:rsidRDefault="001E0311" w:rsidP="001E03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сельскохозяйственным потребительским кооперативом признается сельскохозяйственный кооператив, который создается сельскохозяйственными товаропроизводителями и (или) ведущими личное подсобное хозяйство гражданами при условии их обязательного участия в сельскохозяйственной деятельности потребительского кооператива, согласно статьи 4 Федерального закона «О сельскохозяйственной кооперации» от 08.12.1995 № 193-ФЗ.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Конкурса - поддержка инициатив и развитие интереса </w:t>
      </w:r>
      <w:r w:rsidR="00BB42EE"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к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практической сельскохозяйственной деятельности, распространение и популяризация инновационной деятельности в сфере агропромышленного комплекса, а также трудовое воспитание и профессиональное самоопределение личности.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Конкурса:</w:t>
      </w:r>
    </w:p>
    <w:p w:rsidR="001E0311" w:rsidRPr="001E0311" w:rsidRDefault="001E0311" w:rsidP="001E03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деятельности учащихся сельских школ и привлечение их к разработке и реализации агропромышленных бизнес-проектов, направленных на поддержку сельских территорий;</w:t>
      </w:r>
    </w:p>
    <w:p w:rsidR="001E0311" w:rsidRPr="001E0311" w:rsidRDefault="001E0311" w:rsidP="001E03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поддержка лучших инициатив учащихся сельских школ, направленных на развитие и поддержку инновационной деятельности через формирование у детей навыков бизнес-планирования в сельском хозяйстве и умений работать в команде;</w:t>
      </w:r>
    </w:p>
    <w:p w:rsidR="001E0311" w:rsidRPr="001E0311" w:rsidRDefault="001E0311" w:rsidP="001E03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кадрового потенциала для развития сельских территорий.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Сроки и этапы проведения Конкурса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Конкурс проводится в 4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этапа:</w:t>
      </w:r>
    </w:p>
    <w:p w:rsidR="001E0311" w:rsidRDefault="001E0311" w:rsidP="001E0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 (муниципальный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) – с 28.01.2019 года  по 2</w:t>
      </w:r>
      <w:r w:rsidR="00F060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года. </w:t>
      </w:r>
    </w:p>
    <w:p w:rsidR="001E0311" w:rsidRPr="001E0311" w:rsidRDefault="001E0311" w:rsidP="001E0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 (региональный)- с 2</w:t>
      </w:r>
      <w:r w:rsidR="00F060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.02.2019 года по </w:t>
      </w:r>
      <w:r w:rsidR="00F06076">
        <w:rPr>
          <w:rFonts w:ascii="Times New Roman" w:eastAsia="Times New Roman" w:hAnsi="Times New Roman" w:cs="Times New Roman"/>
          <w:color w:val="000000"/>
          <w:sz w:val="28"/>
          <w:szCs w:val="28"/>
        </w:rPr>
        <w:t>01.03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.2019 года.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Сбор, оценка конкурсных работ, определение лауреатов и дипломантов 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Конкурса.</w:t>
      </w:r>
    </w:p>
    <w:p w:rsidR="001E0311" w:rsidRPr="001E0311" w:rsidRDefault="001E0311" w:rsidP="001E0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(федеральный, заочный) – с 01.03.2019 года по 24.03.2019 года. Оценка конк</w:t>
      </w:r>
      <w:r w:rsidR="008E432F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71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сных работ победителей второго 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Конкурса.</w:t>
      </w:r>
    </w:p>
    <w:p w:rsidR="001E0311" w:rsidRPr="001E0311" w:rsidRDefault="001E0311" w:rsidP="001E0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(федеральный, очный) –май 2019 года. Очная защита проектов перед Федеральным экспертным советом.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Участники Конкурса</w:t>
      </w:r>
    </w:p>
    <w:p w:rsid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4.1. В Конкурсе могут принять участие команды с численным составом не более 5 человек</w:t>
      </w:r>
      <w:r w:rsidR="008E432F" w:rsidRPr="008E432F">
        <w:rPr>
          <w:lang w:eastAsia="ar-SA"/>
        </w:rPr>
        <w:t xml:space="preserve"> </w:t>
      </w:r>
      <w:r w:rsidR="008E432F" w:rsidRPr="00850086">
        <w:rPr>
          <w:lang w:eastAsia="ar-SA"/>
        </w:rPr>
        <w:t xml:space="preserve"> </w:t>
      </w:r>
      <w:r w:rsidR="008E432F" w:rsidRPr="008E432F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8E432F" w:rsidRPr="008E432F">
        <w:rPr>
          <w:rFonts w:ascii="Times New Roman" w:hAnsi="Times New Roman" w:cs="Times New Roman"/>
          <w:sz w:val="28"/>
          <w:szCs w:val="28"/>
          <w:u w:val="single"/>
          <w:lang w:eastAsia="ar-SA"/>
        </w:rPr>
        <w:t>победители муниципальных этапов)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, сформированные на базе общеобразовательных организаций, образовательных организаций дополнительного образования, де</w:t>
      </w:r>
      <w:r w:rsidR="008E432F">
        <w:rPr>
          <w:rFonts w:ascii="Times New Roman" w:eastAsia="Times New Roman" w:hAnsi="Times New Roman" w:cs="Times New Roman"/>
          <w:color w:val="000000"/>
          <w:sz w:val="28"/>
          <w:szCs w:val="28"/>
        </w:rPr>
        <w:t>тских общественных объединений. Возраст конкурсантов</w:t>
      </w:r>
      <w:r w:rsidR="008E432F" w:rsidRPr="008E432F">
        <w:rPr>
          <w:lang w:eastAsia="ar-SA"/>
        </w:rPr>
        <w:t xml:space="preserve"> 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лет до 18 лет.</w:t>
      </w:r>
    </w:p>
    <w:p w:rsidR="00B70003" w:rsidRDefault="00B70003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311" w:rsidRPr="001E0311" w:rsidRDefault="001E0311" w:rsidP="00676F0C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Номинации Конкурса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проводится по следующим номинациям:</w:t>
      </w:r>
    </w:p>
    <w:p w:rsidR="001E0311" w:rsidRPr="001E0311" w:rsidRDefault="001E0311" w:rsidP="001E0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животноводство (разведение сельскохозяйственных животных для производства животноводческих продуктов);</w:t>
      </w:r>
    </w:p>
    <w:p w:rsidR="001E0311" w:rsidRPr="001E0311" w:rsidRDefault="001E0311" w:rsidP="001E0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растениеводство (выращивание и разведение культурных сельскохозяйственных растений);</w:t>
      </w:r>
    </w:p>
    <w:p w:rsidR="001E0311" w:rsidRPr="001E0311" w:rsidRDefault="001E0311" w:rsidP="001E0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птицеводство (разведение и усовершенствование пород домашней птицы);</w:t>
      </w:r>
    </w:p>
    <w:p w:rsidR="001E0311" w:rsidRPr="001E0311" w:rsidRDefault="001E0311" w:rsidP="001E0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рыболовство и аквакультура (деятельность по добыче (вылову) водных биоресурсов и в предусмотренных законом случаях по приемке, обработке, перегрузке, транспортировке, хранению и выгрузке уловов водных биоресурсов, производству рыбной и иной продукции из водных биоресурсов);</w:t>
      </w:r>
    </w:p>
    <w:p w:rsidR="001E0311" w:rsidRPr="001E0311" w:rsidRDefault="001E0311" w:rsidP="001E0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пчеловодство (разведение медоносных пчёл для получения мёда, пчелиного воска и других продуктов, а также для опыления сельскохозяйственных культур с целью повышения их урожайности);</w:t>
      </w:r>
    </w:p>
    <w:p w:rsidR="001E0311" w:rsidRPr="001E0311" w:rsidRDefault="001E0311" w:rsidP="001E0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садоводство (возделывание многолетних плодовых или ягодных культур (плодоводство) и выращивание декоративных растений (декоративное садоводство);</w:t>
      </w:r>
    </w:p>
    <w:p w:rsidR="001E0311" w:rsidRPr="001E0311" w:rsidRDefault="001E0311" w:rsidP="001E0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полеводство 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1E0311" w:rsidRPr="001E0311" w:rsidRDefault="001E0311" w:rsidP="001E0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овощеводство (применение технологий, направленных на возделывание экологически чистых овощных культур в закрытом и открытом грунтах; внедрение в производство высокоурожайных сортов и гибридов овощных культур, устойчивых к болезням и вредителям; перспективные способы хранения и переработки овощной продукции);</w:t>
      </w:r>
    </w:p>
    <w:p w:rsidR="001E0311" w:rsidRPr="001E0311" w:rsidRDefault="001E0311" w:rsidP="001E0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ландшафтный дизайн (преобразование природной среды с использованием практических действий по озеленению и благоустройству территорий);</w:t>
      </w:r>
    </w:p>
    <w:p w:rsidR="001E0311" w:rsidRPr="001E0311" w:rsidRDefault="001E0311" w:rsidP="001E0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агротуризм (сельский туризм) - использование природных, культурно-исторических и других ресурсов сельской местности и её особенностей для создания комплексного туристского продукта;</w:t>
      </w:r>
    </w:p>
    <w:p w:rsidR="001E0311" w:rsidRDefault="001E0311" w:rsidP="001E0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свободная тема.</w:t>
      </w:r>
    </w:p>
    <w:p w:rsidR="00676F0C" w:rsidRPr="001E0311" w:rsidRDefault="00676F0C" w:rsidP="00676F0C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311" w:rsidRPr="001E0311" w:rsidRDefault="001E0311" w:rsidP="00676F0C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Порядок организации и проведения Конкурса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6.1. Для участия в 1 этапе Конкурса участникам необходимо подать: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заявку (приложение 1) с указанием полного состава команды,</w:t>
      </w:r>
    </w:p>
    <w:p w:rsidR="001E0311" w:rsidRPr="001E0311" w:rsidRDefault="00BB42EE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E0311"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письменное согласие на обработку персональных данных каждого участника команды (приложение 2),     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-бизнес-план в одной из номинаций Конкурса </w:t>
      </w:r>
      <w:r w:rsidR="00BB42EE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слайд-шоу до 10 слайдов</w:t>
      </w:r>
      <w:r w:rsidR="00BB42EE"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3);</w:t>
      </w:r>
    </w:p>
    <w:p w:rsidR="00BB42EE" w:rsidRDefault="00BB42EE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-рекламный плакат 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 (формат АЗ, расширение * jpg или *.pdf) с изображением торговой марки производимого продукта, содержащего географическое место происхождения товара, логотип КФХ и рекламное обращение.</w:t>
      </w:r>
    </w:p>
    <w:p w:rsidR="001E0311" w:rsidRPr="001E0311" w:rsidRDefault="00BB42EE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и конкурсные материалы подаются в организационный комитет</w:t>
      </w:r>
      <w:r w:rsidR="001E0311"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на адрес электронной почты: </w:t>
      </w:r>
      <w:hyperlink r:id="rId8" w:history="1">
        <w:r w:rsidR="001E0311" w:rsidRPr="001E031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sea</w:t>
        </w:r>
        <w:r w:rsidR="001E0311" w:rsidRPr="001E031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@</w:t>
        </w:r>
        <w:r w:rsidR="001E0311" w:rsidRPr="001E031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donso</w:t>
        </w:r>
        <w:r w:rsidR="001E0311" w:rsidRPr="001E031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1E0311" w:rsidRPr="001E031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su</w:t>
        </w:r>
      </w:hyperlink>
      <w:r w:rsidR="001E0311" w:rsidRPr="001E031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F06076">
        <w:rPr>
          <w:rFonts w:ascii="Times New Roman" w:eastAsia="Times New Roman" w:hAnsi="Times New Roman" w:cs="Times New Roman"/>
          <w:color w:val="000000"/>
          <w:sz w:val="28"/>
          <w:szCs w:val="28"/>
        </w:rPr>
        <w:t>до 25</w:t>
      </w:r>
      <w:r w:rsidR="001E0311"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2019 года, указав в теме письма: Конкурс «Юный фермер».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6.2. Подача заявки осуществляется в формате doc., подача согласия на обработку персональных данных бизнес-план в формате pdf. или jpg.</w:t>
      </w:r>
    </w:p>
    <w:p w:rsidR="008E432F" w:rsidRDefault="00BB42EE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</w:t>
      </w:r>
      <w:r w:rsidR="008E4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Организационный </w:t>
      </w:r>
      <w:r w:rsidR="00716A3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оказывает</w:t>
      </w:r>
      <w:r w:rsidR="008E4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A3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информационную поддержку и организационно-</w:t>
      </w:r>
      <w:r w:rsidR="008E4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региональным</w:t>
      </w:r>
      <w:r w:rsidR="0071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32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</w:t>
      </w:r>
      <w:r w:rsidR="0071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лям </w:t>
      </w:r>
      <w:r w:rsidR="008E432F">
        <w:rPr>
          <w:rFonts w:ascii="Times New Roman" w:eastAsia="Times New Roman" w:hAnsi="Times New Roman" w:cs="Times New Roman"/>
          <w:color w:val="000000"/>
          <w:sz w:val="28"/>
          <w:szCs w:val="28"/>
        </w:rPr>
        <w:t>до завершения</w:t>
      </w:r>
      <w:r w:rsidR="0071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этапо</w:t>
      </w:r>
      <w:r w:rsidR="00F0607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Конкурса (март-май 2019 года).</w:t>
      </w:r>
    </w:p>
    <w:p w:rsidR="00BB42EE" w:rsidRDefault="00BB42EE" w:rsidP="001E031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B42EE" w:rsidRDefault="00BB42EE" w:rsidP="001E031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B42EE" w:rsidRDefault="00BB42EE" w:rsidP="001E031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E0311" w:rsidRPr="001E0311" w:rsidRDefault="001E0311" w:rsidP="001E031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E03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 Подведение итогов и награждение</w:t>
      </w:r>
    </w:p>
    <w:p w:rsidR="001E0311" w:rsidRPr="001E0311" w:rsidRDefault="001E0311" w:rsidP="001E031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311">
        <w:rPr>
          <w:rFonts w:ascii="Times New Roman" w:eastAsiaTheme="minorHAnsi" w:hAnsi="Times New Roman" w:cs="Times New Roman"/>
          <w:sz w:val="28"/>
          <w:szCs w:val="28"/>
          <w:lang w:eastAsia="en-US"/>
        </w:rPr>
        <w:t>7.1. Экспертную оценку опыт</w:t>
      </w:r>
      <w:r w:rsidR="00BB42EE">
        <w:rPr>
          <w:rFonts w:ascii="Times New Roman" w:eastAsiaTheme="minorHAnsi" w:hAnsi="Times New Roman" w:cs="Times New Roman"/>
          <w:sz w:val="28"/>
          <w:szCs w:val="28"/>
          <w:lang w:eastAsia="en-US"/>
        </w:rPr>
        <w:t>нических работ, поступивших на р</w:t>
      </w:r>
      <w:r w:rsidRPr="001E0311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егиональный этап, осуществляет жюри в соответствии с критериями.</w:t>
      </w:r>
    </w:p>
    <w:p w:rsidR="001E0311" w:rsidRPr="001E0311" w:rsidRDefault="001E0311" w:rsidP="001E0311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7.2.По результатам экспертной оценки работы 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наибольшему количеству баллов </w:t>
      </w:r>
      <w:r w:rsidRPr="001E031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команды-лауреаты и дипломанты Конкурса, которые награждаются дипломами (в электронном виде)</w:t>
      </w:r>
      <w:r w:rsidR="00BB42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0311" w:rsidRPr="001E0311" w:rsidRDefault="001E0311" w:rsidP="001E0311">
      <w:pPr>
        <w:numPr>
          <w:ilvl w:val="1"/>
          <w:numId w:val="24"/>
        </w:numPr>
        <w:spacing w:after="0" w:line="259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3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Команды- лауреаты и дипломанты примут участие в Федеральном (заочном) этапе Конкурса.</w:t>
      </w:r>
    </w:p>
    <w:p w:rsidR="001E0311" w:rsidRPr="001E0311" w:rsidRDefault="001E0311" w:rsidP="001E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7.4. Финалисты 2 этапа Конкурса, набравшие наибольшее количество баллов, приглашаются для очной защиты проектов перед Федеральным экспертным советом (апрель-май 2019 года)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Заключительное положение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8.1. Официальная информация о региональном этапе Конкурса и материалы участников Конкурса размещаются на сайте ГАУ ДО НСО «ОЦРТДиЮ»</w:t>
      </w:r>
      <w:r w:rsidRPr="001E0311">
        <w:rPr>
          <w:rFonts w:eastAsiaTheme="minorHAnsi"/>
          <w:lang w:eastAsia="en-US"/>
        </w:rPr>
        <w:t xml:space="preserve"> (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http://detinso.ru/). 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8.2. Региональные координаторы Конкурса: Семенова Елена Анатольевна, Черняк Елена Васильевна, т. 8(383) 201-36-96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48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48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B42EE" w:rsidRDefault="00BB42EE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B42EE" w:rsidRDefault="00BB42EE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B42EE" w:rsidRDefault="00BB42EE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B42EE" w:rsidRDefault="00BB42EE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Приложение 1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 Положению о проведении 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регионального этапа 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Всероссийского конкурса                        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«Юный фермер</w:t>
      </w:r>
      <w:r w:rsidRPr="001E03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48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ЗАЯВКА</w:t>
      </w:r>
      <w:r w:rsidRPr="001E0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на участие в региональном этапе Всероссийского конкурса проектов «Юный фермер»</w:t>
      </w:r>
      <w:r w:rsidRPr="001E0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для учащихся сельских школ*</w:t>
      </w: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(*заполняет куратор команды юных фермеров)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общеобразовательной организации: ____________________________________________________________________________________________________________________________________________________________________________________________________________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бизнес-плана: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описание бизнес-плана: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* Глава К(Ф)Х команды юных фермеров (* Лидер команды юных фермеров)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(ФИО, полное наименование общеобразовательной организации, класс): ______________________________________________________________________________________________________________________________________________________________________________________________________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 куратора команды юных фермеров (телефон, e-mail)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 команды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269"/>
        <w:gridCol w:w="1925"/>
        <w:gridCol w:w="1922"/>
        <w:gridCol w:w="1918"/>
      </w:tblGrid>
      <w:tr w:rsidR="001E0311" w:rsidRPr="001E0311" w:rsidTr="00653E93">
        <w:tc>
          <w:tcPr>
            <w:tcW w:w="562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311">
              <w:rPr>
                <w:rFonts w:eastAsia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311">
              <w:rPr>
                <w:rFonts w:eastAsia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26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311">
              <w:rPr>
                <w:rFonts w:eastAsia="Times New Roman"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1926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311">
              <w:rPr>
                <w:rFonts w:eastAsia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926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311">
              <w:rPr>
                <w:rFonts w:eastAsia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1E0311" w:rsidRPr="001E0311" w:rsidTr="00653E93">
        <w:tc>
          <w:tcPr>
            <w:tcW w:w="562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0311" w:rsidRPr="001E0311" w:rsidTr="00653E93">
        <w:tc>
          <w:tcPr>
            <w:tcW w:w="562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0311" w:rsidRPr="001E0311" w:rsidTr="00653E93">
        <w:tc>
          <w:tcPr>
            <w:tcW w:w="562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 команды</w:t>
      </w:r>
      <w:r w:rsidRPr="001E03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юных фермеров ________________________/_____________________/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(ФИО) (подпись) </w:t>
      </w: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Приложение 2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 Положению о проведении 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регионального этапа 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Всероссийского конкурса                        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«Юный фермер</w:t>
      </w:r>
      <w:r w:rsidRPr="001E03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</w:p>
    <w:p w:rsidR="001E0311" w:rsidRPr="001E0311" w:rsidRDefault="001E0311" w:rsidP="001E0311">
      <w:pPr>
        <w:shd w:val="clear" w:color="auto" w:fill="FFFFFF"/>
        <w:spacing w:before="28"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1E0311" w:rsidRPr="001E0311" w:rsidRDefault="001E0311" w:rsidP="001E0311">
      <w:pPr>
        <w:shd w:val="clear" w:color="auto" w:fill="FFFFFF"/>
        <w:spacing w:before="28"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E031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Согласие</w:t>
      </w:r>
    </w:p>
    <w:p w:rsidR="001E0311" w:rsidRPr="001E0311" w:rsidRDefault="001E0311" w:rsidP="001E0311">
      <w:pPr>
        <w:shd w:val="clear" w:color="auto" w:fill="FFFFFF"/>
        <w:spacing w:before="28"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E031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 обработку персональных данных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031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 _________________________________________________________________________,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031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проживающего по адресу _____________________________________________________,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031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паспорт серии ___________ № _________________________________________________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031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выдан__________________ ____________________________________________________</w:t>
      </w:r>
    </w:p>
    <w:p w:rsidR="001E0311" w:rsidRPr="001E0311" w:rsidRDefault="001E0311" w:rsidP="001E031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031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дата выдачи ________________________________________________________________,</w:t>
      </w:r>
    </w:p>
    <w:p w:rsidR="001E0311" w:rsidRPr="001E0311" w:rsidRDefault="001E0311" w:rsidP="001E0311">
      <w:pPr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E03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Я, _____________________________________________________ являюсь родителем несовершеннолетнего в возрасте старше 14 лет, малолетнего </w:t>
      </w:r>
      <w:r w:rsidRPr="001E03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(нужное подчеркнуть)</w:t>
      </w:r>
      <w:r w:rsidRPr="001E03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________________________________________________________________</w:t>
      </w:r>
    </w:p>
    <w:p w:rsidR="001E0311" w:rsidRPr="001E0311" w:rsidRDefault="001E0311" w:rsidP="001E0311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E03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принимающего участие в мероприятиях Государственного автономного учреждения дополнительного образования Новосибирской области «Областной центр развития творчества детей и юношества» (далее –</w:t>
      </w:r>
      <w:r w:rsidRPr="001E0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03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Учреждение), в соответствии с требованиями ст. 9 Федерального закона от 27 июля 2006 г. № 152-ФЗ «О персональных данных», даю свое согласие на обработку персональных данных моего ребенка.</w:t>
      </w:r>
    </w:p>
    <w:p w:rsidR="001E0311" w:rsidRPr="001E0311" w:rsidRDefault="001E0311" w:rsidP="001E0311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E03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Перечень персональных данных моего ребенка, передаваемых Учреждению на обработку:</w:t>
      </w:r>
    </w:p>
    <w:p w:rsidR="001E0311" w:rsidRPr="001E0311" w:rsidRDefault="001E0311" w:rsidP="001E0311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E03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-фамилия, имя, отчество ребёнка;</w:t>
      </w:r>
    </w:p>
    <w:p w:rsidR="001E0311" w:rsidRPr="001E0311" w:rsidRDefault="001E0311" w:rsidP="001E0311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E03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-дата, месяц, год рождения;</w:t>
      </w:r>
    </w:p>
    <w:p w:rsidR="001E0311" w:rsidRPr="001E0311" w:rsidRDefault="001E0311" w:rsidP="001E0311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E03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-адрес регистрации;</w:t>
      </w:r>
    </w:p>
    <w:p w:rsidR="001E0311" w:rsidRPr="001E0311" w:rsidRDefault="001E0311" w:rsidP="001E0311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E03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-класс;</w:t>
      </w:r>
    </w:p>
    <w:p w:rsidR="001E0311" w:rsidRPr="001E0311" w:rsidRDefault="001E0311" w:rsidP="001E0311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3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-учебное заведение</w:t>
      </w:r>
    </w:p>
    <w:p w:rsidR="001E0311" w:rsidRPr="001E0311" w:rsidRDefault="001E0311" w:rsidP="001E0311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даю согласие на обработку Учреждением персональных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Учреждения, в официальных группах Учреждения, созданных в социальных сетях в Интернете и на официальном сайте Учреждения: </w:t>
      </w:r>
      <w:r w:rsidRPr="001E031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r w:rsidRPr="001E031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E031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detinso</w:t>
      </w:r>
      <w:r w:rsidRPr="001E031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E031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1E0311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E0311" w:rsidRPr="001E0311" w:rsidRDefault="001E0311" w:rsidP="001E0311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311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согласие действует бессрочно.</w:t>
      </w:r>
    </w:p>
    <w:p w:rsidR="001E0311" w:rsidRPr="001E0311" w:rsidRDefault="001E0311" w:rsidP="001E0311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311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1E0311" w:rsidRPr="001E0311" w:rsidRDefault="001E0311" w:rsidP="001E0311">
      <w:pPr>
        <w:autoSpaceDE w:val="0"/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311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 20    г.          __________________                 _________________</w:t>
      </w:r>
    </w:p>
    <w:p w:rsidR="001E0311" w:rsidRPr="001E0311" w:rsidRDefault="001E0311" w:rsidP="001E0311">
      <w:pPr>
        <w:autoSpaceDE w:val="0"/>
        <w:spacing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3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1E0311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                                                      ФИО</w:t>
      </w: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Приложение 3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 Положению о проведении 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регионального этапа 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Всероссийского конкурса                        </w:t>
      </w: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«Юный фермер</w:t>
      </w:r>
      <w:r w:rsidRPr="001E03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0311" w:rsidRPr="001E0311" w:rsidRDefault="001E0311" w:rsidP="001E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Общая структура бизнес-плана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Бизнес-план должен включать следующие разделы:</w:t>
      </w:r>
    </w:p>
    <w:p w:rsidR="001E0311" w:rsidRPr="001E0311" w:rsidRDefault="001E0311" w:rsidP="001E03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Резюме;</w:t>
      </w:r>
    </w:p>
    <w:p w:rsidR="001E0311" w:rsidRPr="001E0311" w:rsidRDefault="001E0311" w:rsidP="001E03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крестьянского (фермерского) хозяйства (далее – КФХ)</w:t>
      </w:r>
    </w:p>
    <w:p w:rsidR="001E0311" w:rsidRPr="001E0311" w:rsidRDefault="001E0311" w:rsidP="001E03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видов продукции (услуг), производство которых предполагает бизнес-план;</w:t>
      </w:r>
    </w:p>
    <w:p w:rsidR="001E0311" w:rsidRPr="001E0311" w:rsidRDefault="001E0311" w:rsidP="001E03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маркетингового исследования (анализа) и анализа рынков сбыта продукции (услуг);</w:t>
      </w:r>
    </w:p>
    <w:p w:rsidR="001E0311" w:rsidRPr="001E0311" w:rsidRDefault="001E0311" w:rsidP="001E03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Производственный план;</w:t>
      </w:r>
    </w:p>
    <w:p w:rsidR="001E0311" w:rsidRPr="001E0311" w:rsidRDefault="001E0311" w:rsidP="001E03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план;</w:t>
      </w:r>
    </w:p>
    <w:p w:rsidR="001E0311" w:rsidRPr="001E0311" w:rsidRDefault="001E0311" w:rsidP="001E03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план с указанием источников финансирования;</w:t>
      </w:r>
    </w:p>
    <w:p w:rsidR="001E0311" w:rsidRPr="001E0311" w:rsidRDefault="001E0311" w:rsidP="001E03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результативности и эффективности проекта;</w:t>
      </w:r>
    </w:p>
    <w:p w:rsidR="001E0311" w:rsidRPr="001E0311" w:rsidRDefault="001E0311" w:rsidP="001E03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гарантии.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Резюме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Резюме - это самостоятельный рекламный документ, содержащий основные положения, презентующие бизнес-план. Это основная часть проекта, которая наиболее привлекательна для будущих потенциальных инвесторов. В резюме необходимо отобразить следующую информацию: источники финансирования проекта, включая объем кредитных средств, цели, предполагаемые сроки погашения кредитных обязательств, гарантии, дополнительные источники финансирования, наличие собственных средств.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КФХ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раздел должен содержать:</w:t>
      </w:r>
    </w:p>
    <w:p w:rsidR="001E0311" w:rsidRPr="001E0311" w:rsidRDefault="001E0311" w:rsidP="001E031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видов деятельности;</w:t>
      </w:r>
    </w:p>
    <w:p w:rsidR="001E0311" w:rsidRPr="001E0311" w:rsidRDefault="001E0311" w:rsidP="001E031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о КФХ;</w:t>
      </w:r>
    </w:p>
    <w:p w:rsidR="001E0311" w:rsidRPr="001E0311" w:rsidRDefault="001E0311" w:rsidP="001E031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Финансово-экономические показатели деятельности КФХ;</w:t>
      </w:r>
    </w:p>
    <w:p w:rsidR="001E0311" w:rsidRPr="001E0311" w:rsidRDefault="001E0311" w:rsidP="001E031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 управления и кадровый состав;</w:t>
      </w:r>
    </w:p>
    <w:p w:rsidR="001E0311" w:rsidRPr="001E0311" w:rsidRDefault="001E0311" w:rsidP="001E031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деятельности, виды продукции, которую планируется производить;</w:t>
      </w:r>
    </w:p>
    <w:p w:rsidR="001E0311" w:rsidRPr="001E0311" w:rsidRDefault="001E0311" w:rsidP="001E031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Партнерские связи и социальную активность;</w:t>
      </w:r>
    </w:p>
    <w:p w:rsidR="001E0311" w:rsidRPr="001E0311" w:rsidRDefault="001E0311" w:rsidP="001E031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сельскохозяйственных потребительских кооперативов, членом которого могут стать и работники КФХ (по желанию).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Описание продукции (услуг)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необходимо описать продукцию или услуги, которые будут выведены на рынок. Описать основные характеристики продукции, отметить конкурентные преимущества продукции по отношению к другим участникам рынка. Важно подчеркнуть уникальность продукции или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необходимо, </w:t>
      </w: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указать возможность совершенствования данной продукции (услуг). 4. Маркетинг и сбыт продукции (услуг) План маркетинга необходим, чтобы потенциальные клиенты превратились в реальных. Он должен показать, почему клиенты должны покупать продукцию или пользоваться услугами данного КФХ. Необходимо представить расчет ценообразования, план по продвижению товаров и услуг, рекламный план, методы стимулирования продаж, организацию послепродажного сопровождения, способы формирования положительного имиджа хозяйства.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Производственный план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раздел содержит производственные или другие рабочие процессы, необходимые для производства продукции и (или) услуг.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и (или) птицы, к примеру. В случае, если бизнес-план предполагает их приобретение, указать какая производственная база необходима для осуществления проекта и ее стоимость. Необходимо отметить также наличие квалифицированного персонала для обеспечения производственных процессов и число новых рабочих мест, которое планируется создать хозяйством. 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план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разделе необходимо описать организационную структуру команды проекта, роль каждого члена команды, специальность участников проекта, правовое обеспечение, имеющиеся или возможные поддержка и льготы (по желанию), график реализации проекта. Также должен быть представлен лидер проекта (глава КФХ). В этом разделе необходимо представить данные о членстве в сельскохозяйственном кооперативе, информацию о предполагаемых или имеющихся партнерах, их сфере деятельности и роли в проекте.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Финансовый план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раздела - представить план финансового обеспечения проекта. Необходимо представить: нормативы для финансово-экономических расчетов (по желанию), расчет прямых (переменных) и постоянных затрат на производство продукции, калькуляцию себестоимости продукции (по желанию), смету расходов на реализацию проекта, потребность и источники финансирования, расчет расходов и доходов. Финансовый план должен быть представлен таким образом, чтобы потенциальный инвестор был заинтересован во вложении средств в реализацию проекта или в дальнейшее развитие КФХ.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Направленность и эффективность проекта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разделе указывается стратегическая цель проекта, описывается значимость и необходимость проекта, показатели эффективности его реализации. Необходимо описать риски, которые могут возникнуть при реализации проекта, виды гарантий возврата средств партнерам и инвесторам.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9. </w:t>
      </w:r>
      <w:r w:rsidRPr="001E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Риски и гарантии</w:t>
      </w:r>
    </w:p>
    <w:p w:rsidR="001E0311" w:rsidRPr="001E0311" w:rsidRDefault="001E0311" w:rsidP="001E031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описать риски, которые могут возникнуть при реализации проекта, виды гарантий возврата средств партнерам и инвесторам.</w:t>
      </w: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Критерии оценки бизнес-плана</w:t>
      </w:r>
      <w:r w:rsidRPr="001E03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1E0311" w:rsidRPr="001E0311" w:rsidRDefault="001E0311" w:rsidP="001E0311">
      <w:pPr>
        <w:numPr>
          <w:ilvl w:val="0"/>
          <w:numId w:val="25"/>
        </w:numPr>
        <w:shd w:val="clear" w:color="auto" w:fill="FFFFFF"/>
        <w:spacing w:before="480" w:after="0" w:line="312" w:lineRule="atLeast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Реалистичность, целесообразность, эффективность бизнес-плана;</w:t>
      </w:r>
    </w:p>
    <w:p w:rsidR="001E0311" w:rsidRPr="001E0311" w:rsidRDefault="001E0311" w:rsidP="001E0311">
      <w:pPr>
        <w:numPr>
          <w:ilvl w:val="0"/>
          <w:numId w:val="25"/>
        </w:numPr>
        <w:shd w:val="clear" w:color="auto" w:fill="FFFFFF"/>
        <w:spacing w:before="480" w:after="0" w:line="312" w:lineRule="atLeast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Географическая привязка к местности;</w:t>
      </w:r>
    </w:p>
    <w:p w:rsidR="001E0311" w:rsidRPr="001E0311" w:rsidRDefault="001E0311" w:rsidP="001E0311">
      <w:pPr>
        <w:numPr>
          <w:ilvl w:val="0"/>
          <w:numId w:val="25"/>
        </w:numPr>
        <w:shd w:val="clear" w:color="auto" w:fill="FFFFFF"/>
        <w:spacing w:before="480" w:after="0" w:line="312" w:lineRule="atLeast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Привлечение инвестиций и сроки их окупаемости;</w:t>
      </w:r>
    </w:p>
    <w:p w:rsidR="001E0311" w:rsidRPr="001E0311" w:rsidRDefault="001E0311" w:rsidP="001E0311">
      <w:pPr>
        <w:numPr>
          <w:ilvl w:val="0"/>
          <w:numId w:val="25"/>
        </w:numPr>
        <w:shd w:val="clear" w:color="auto" w:fill="FFFFFF"/>
        <w:spacing w:before="480" w:after="0" w:line="312" w:lineRule="atLeast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Умение комплексного использования ресурсов;</w:t>
      </w:r>
    </w:p>
    <w:p w:rsidR="001E0311" w:rsidRPr="001E0311" w:rsidRDefault="001E0311" w:rsidP="001E0311">
      <w:pPr>
        <w:numPr>
          <w:ilvl w:val="0"/>
          <w:numId w:val="25"/>
        </w:numPr>
        <w:shd w:val="clear" w:color="auto" w:fill="FFFFFF"/>
        <w:spacing w:before="480" w:after="0" w:line="312" w:lineRule="atLeast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03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Экономическая и юридическая обоснованность бизнес-плана.</w:t>
      </w: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before="480" w:after="0" w:line="312" w:lineRule="atLeast"/>
        <w:ind w:firstLine="4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E0311" w:rsidRPr="001E0311" w:rsidRDefault="001E0311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16A34" w:rsidRDefault="00716A34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16A34" w:rsidRDefault="00716A34" w:rsidP="001E0311">
      <w:pPr>
        <w:shd w:val="clear" w:color="auto" w:fill="FFFFFF"/>
        <w:spacing w:after="0" w:line="312" w:lineRule="atLeast"/>
        <w:ind w:firstLine="59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</w:p>
    <w:sectPr w:rsidR="00716A34" w:rsidSect="001E0311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D5" w:rsidRDefault="002227D5" w:rsidP="00097B41">
      <w:pPr>
        <w:spacing w:after="0" w:line="240" w:lineRule="auto"/>
      </w:pPr>
      <w:r>
        <w:separator/>
      </w:r>
    </w:p>
  </w:endnote>
  <w:endnote w:type="continuationSeparator" w:id="0">
    <w:p w:rsidR="002227D5" w:rsidRDefault="002227D5" w:rsidP="0009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D5" w:rsidRDefault="002227D5" w:rsidP="00097B41">
      <w:pPr>
        <w:spacing w:after="0" w:line="240" w:lineRule="auto"/>
      </w:pPr>
      <w:r>
        <w:separator/>
      </w:r>
    </w:p>
  </w:footnote>
  <w:footnote w:type="continuationSeparator" w:id="0">
    <w:p w:rsidR="002227D5" w:rsidRDefault="002227D5" w:rsidP="0009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003"/>
    <w:multiLevelType w:val="hybridMultilevel"/>
    <w:tmpl w:val="D1A8B1C6"/>
    <w:lvl w:ilvl="0" w:tplc="0366B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887FA3"/>
    <w:multiLevelType w:val="multilevel"/>
    <w:tmpl w:val="D302697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847917"/>
    <w:multiLevelType w:val="hybridMultilevel"/>
    <w:tmpl w:val="F7E80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C653B0"/>
    <w:multiLevelType w:val="multilevel"/>
    <w:tmpl w:val="55E0E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D70F97"/>
    <w:multiLevelType w:val="hybridMultilevel"/>
    <w:tmpl w:val="4ECC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7A23"/>
    <w:multiLevelType w:val="multilevel"/>
    <w:tmpl w:val="A2A4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918B7"/>
    <w:multiLevelType w:val="hybridMultilevel"/>
    <w:tmpl w:val="85E0504C"/>
    <w:lvl w:ilvl="0" w:tplc="F2A44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C1BFE"/>
    <w:multiLevelType w:val="hybridMultilevel"/>
    <w:tmpl w:val="0A304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5D0EB4"/>
    <w:multiLevelType w:val="hybridMultilevel"/>
    <w:tmpl w:val="85DA9F70"/>
    <w:lvl w:ilvl="0" w:tplc="BB041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0C5673"/>
    <w:multiLevelType w:val="multilevel"/>
    <w:tmpl w:val="6A5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A04A13"/>
    <w:multiLevelType w:val="hybridMultilevel"/>
    <w:tmpl w:val="030EA320"/>
    <w:lvl w:ilvl="0" w:tplc="85966122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EastAsia" w:hAnsi="Times New Roman" w:cs="Times New Roman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87032E6"/>
    <w:multiLevelType w:val="hybridMultilevel"/>
    <w:tmpl w:val="7FB2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76EF5"/>
    <w:multiLevelType w:val="multilevel"/>
    <w:tmpl w:val="E350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35E5D"/>
    <w:multiLevelType w:val="hybridMultilevel"/>
    <w:tmpl w:val="1B16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D376A"/>
    <w:multiLevelType w:val="hybridMultilevel"/>
    <w:tmpl w:val="F7C60D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4C24"/>
    <w:multiLevelType w:val="multilevel"/>
    <w:tmpl w:val="7FD8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61EB6"/>
    <w:multiLevelType w:val="multilevel"/>
    <w:tmpl w:val="EC2C17D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4A90224"/>
    <w:multiLevelType w:val="multilevel"/>
    <w:tmpl w:val="C0BA1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D950FD"/>
    <w:multiLevelType w:val="multilevel"/>
    <w:tmpl w:val="A158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38682F"/>
    <w:multiLevelType w:val="multilevel"/>
    <w:tmpl w:val="3E9A07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6A547463"/>
    <w:multiLevelType w:val="multilevel"/>
    <w:tmpl w:val="8CF040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230A1D"/>
    <w:multiLevelType w:val="multilevel"/>
    <w:tmpl w:val="782C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76BC8"/>
    <w:multiLevelType w:val="multilevel"/>
    <w:tmpl w:val="5044CE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5238CF"/>
    <w:multiLevelType w:val="multilevel"/>
    <w:tmpl w:val="46081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C32ECE"/>
    <w:multiLevelType w:val="hybridMultilevel"/>
    <w:tmpl w:val="7B8ADD92"/>
    <w:lvl w:ilvl="0" w:tplc="18803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9"/>
  </w:num>
  <w:num w:numId="5">
    <w:abstractNumId w:val="8"/>
  </w:num>
  <w:num w:numId="6">
    <w:abstractNumId w:val="0"/>
  </w:num>
  <w:num w:numId="7">
    <w:abstractNumId w:val="24"/>
  </w:num>
  <w:num w:numId="8">
    <w:abstractNumId w:val="6"/>
  </w:num>
  <w:num w:numId="9">
    <w:abstractNumId w:val="10"/>
  </w:num>
  <w:num w:numId="10">
    <w:abstractNumId w:val="14"/>
  </w:num>
  <w:num w:numId="11">
    <w:abstractNumId w:val="16"/>
  </w:num>
  <w:num w:numId="12">
    <w:abstractNumId w:val="17"/>
  </w:num>
  <w:num w:numId="13">
    <w:abstractNumId w:val="7"/>
  </w:num>
  <w:num w:numId="14">
    <w:abstractNumId w:val="22"/>
  </w:num>
  <w:num w:numId="15">
    <w:abstractNumId w:val="2"/>
  </w:num>
  <w:num w:numId="16">
    <w:abstractNumId w:val="20"/>
  </w:num>
  <w:num w:numId="17">
    <w:abstractNumId w:val="11"/>
  </w:num>
  <w:num w:numId="1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5"/>
  </w:num>
  <w:num w:numId="2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49"/>
    <w:rsid w:val="00013C48"/>
    <w:rsid w:val="0004371A"/>
    <w:rsid w:val="000654DD"/>
    <w:rsid w:val="00066F87"/>
    <w:rsid w:val="000802D5"/>
    <w:rsid w:val="00097B41"/>
    <w:rsid w:val="000A1C6C"/>
    <w:rsid w:val="000A5C93"/>
    <w:rsid w:val="000D4F2F"/>
    <w:rsid w:val="000F578D"/>
    <w:rsid w:val="00154DC7"/>
    <w:rsid w:val="001E0311"/>
    <w:rsid w:val="0021470F"/>
    <w:rsid w:val="002227D5"/>
    <w:rsid w:val="002769FD"/>
    <w:rsid w:val="00282FF7"/>
    <w:rsid w:val="00297419"/>
    <w:rsid w:val="002A0B06"/>
    <w:rsid w:val="002C244E"/>
    <w:rsid w:val="002E62A3"/>
    <w:rsid w:val="002F1212"/>
    <w:rsid w:val="00300DAE"/>
    <w:rsid w:val="0031318D"/>
    <w:rsid w:val="003165EF"/>
    <w:rsid w:val="00322F10"/>
    <w:rsid w:val="00341F08"/>
    <w:rsid w:val="003669ED"/>
    <w:rsid w:val="0037491F"/>
    <w:rsid w:val="003C3996"/>
    <w:rsid w:val="003C39AF"/>
    <w:rsid w:val="003F465C"/>
    <w:rsid w:val="004B26F2"/>
    <w:rsid w:val="004D0FE8"/>
    <w:rsid w:val="004D3B9A"/>
    <w:rsid w:val="00503AE5"/>
    <w:rsid w:val="0051282B"/>
    <w:rsid w:val="005221B4"/>
    <w:rsid w:val="0053189A"/>
    <w:rsid w:val="00531E34"/>
    <w:rsid w:val="005476E9"/>
    <w:rsid w:val="00575E74"/>
    <w:rsid w:val="005A13C3"/>
    <w:rsid w:val="005E6F35"/>
    <w:rsid w:val="005F07C5"/>
    <w:rsid w:val="005F1E49"/>
    <w:rsid w:val="006203AE"/>
    <w:rsid w:val="00634AC4"/>
    <w:rsid w:val="00636E83"/>
    <w:rsid w:val="00656C6E"/>
    <w:rsid w:val="00676F0C"/>
    <w:rsid w:val="00682B74"/>
    <w:rsid w:val="006B5937"/>
    <w:rsid w:val="006C3771"/>
    <w:rsid w:val="006C397B"/>
    <w:rsid w:val="006C6321"/>
    <w:rsid w:val="006D3588"/>
    <w:rsid w:val="00712883"/>
    <w:rsid w:val="00716A34"/>
    <w:rsid w:val="00724386"/>
    <w:rsid w:val="00726ADD"/>
    <w:rsid w:val="00732406"/>
    <w:rsid w:val="00752EFC"/>
    <w:rsid w:val="00762CEB"/>
    <w:rsid w:val="007720E4"/>
    <w:rsid w:val="00773E60"/>
    <w:rsid w:val="00780735"/>
    <w:rsid w:val="007A14A8"/>
    <w:rsid w:val="007C1897"/>
    <w:rsid w:val="0080134A"/>
    <w:rsid w:val="00814466"/>
    <w:rsid w:val="0082153D"/>
    <w:rsid w:val="0084100B"/>
    <w:rsid w:val="00841DC8"/>
    <w:rsid w:val="00843132"/>
    <w:rsid w:val="008445EF"/>
    <w:rsid w:val="008A3A58"/>
    <w:rsid w:val="008D43CE"/>
    <w:rsid w:val="008E432F"/>
    <w:rsid w:val="00937596"/>
    <w:rsid w:val="00944969"/>
    <w:rsid w:val="009507A5"/>
    <w:rsid w:val="009755B8"/>
    <w:rsid w:val="009932CF"/>
    <w:rsid w:val="009C3E01"/>
    <w:rsid w:val="009D7DDC"/>
    <w:rsid w:val="009F14C7"/>
    <w:rsid w:val="00A568B5"/>
    <w:rsid w:val="00A61A51"/>
    <w:rsid w:val="00A63692"/>
    <w:rsid w:val="00A9283C"/>
    <w:rsid w:val="00AA0B32"/>
    <w:rsid w:val="00AD456B"/>
    <w:rsid w:val="00AF6AAA"/>
    <w:rsid w:val="00B00E7E"/>
    <w:rsid w:val="00B53816"/>
    <w:rsid w:val="00B5531B"/>
    <w:rsid w:val="00B70003"/>
    <w:rsid w:val="00B77E8B"/>
    <w:rsid w:val="00BB42EE"/>
    <w:rsid w:val="00BC0B53"/>
    <w:rsid w:val="00BD71B0"/>
    <w:rsid w:val="00C175E4"/>
    <w:rsid w:val="00C2551B"/>
    <w:rsid w:val="00C51295"/>
    <w:rsid w:val="00C656BD"/>
    <w:rsid w:val="00C67AB6"/>
    <w:rsid w:val="00C77587"/>
    <w:rsid w:val="00CC4348"/>
    <w:rsid w:val="00CE1D49"/>
    <w:rsid w:val="00CF3825"/>
    <w:rsid w:val="00CF7D8E"/>
    <w:rsid w:val="00D43E45"/>
    <w:rsid w:val="00DB3A4B"/>
    <w:rsid w:val="00DD2790"/>
    <w:rsid w:val="00E36EAB"/>
    <w:rsid w:val="00E41ED9"/>
    <w:rsid w:val="00E67F3D"/>
    <w:rsid w:val="00E84B75"/>
    <w:rsid w:val="00EC29A3"/>
    <w:rsid w:val="00ED077C"/>
    <w:rsid w:val="00F06076"/>
    <w:rsid w:val="00F06344"/>
    <w:rsid w:val="00F2587B"/>
    <w:rsid w:val="00F32BF9"/>
    <w:rsid w:val="00F3574C"/>
    <w:rsid w:val="00F75FC3"/>
    <w:rsid w:val="00F956D5"/>
    <w:rsid w:val="00FA4F98"/>
    <w:rsid w:val="00F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9DF9-C05B-4C01-81A7-58134D4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4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7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F465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3F465C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3F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65C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AA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9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7B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@dons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AC3F-3373-47F2-91E1-8B2CC550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10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66</cp:revision>
  <cp:lastPrinted>2019-01-22T04:48:00Z</cp:lastPrinted>
  <dcterms:created xsi:type="dcterms:W3CDTF">2018-01-12T07:03:00Z</dcterms:created>
  <dcterms:modified xsi:type="dcterms:W3CDTF">2019-01-30T05:10:00Z</dcterms:modified>
</cp:coreProperties>
</file>